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1BF8" w14:textId="3E75B4D2" w:rsidR="008E0D33" w:rsidRDefault="00C43C85">
      <w:pPr>
        <w:rPr>
          <w:rFonts w:asciiTheme="majorHAnsi" w:hAnsiTheme="majorHAnsi" w:cstheme="majorHAnsi"/>
          <w:sz w:val="40"/>
          <w:szCs w:val="40"/>
        </w:rPr>
      </w:pPr>
      <w:r>
        <w:rPr>
          <w:rFonts w:asciiTheme="majorHAnsi" w:hAnsiTheme="majorHAnsi" w:cstheme="majorHAnsi"/>
          <w:sz w:val="40"/>
          <w:szCs w:val="40"/>
        </w:rPr>
        <w:t xml:space="preserve">Book title: </w:t>
      </w:r>
      <w:r w:rsidR="00CB4E23">
        <w:rPr>
          <w:rFonts w:asciiTheme="majorHAnsi" w:hAnsiTheme="majorHAnsi" w:cstheme="majorHAnsi"/>
          <w:sz w:val="40"/>
          <w:szCs w:val="40"/>
        </w:rPr>
        <w:t>Share and Take Turns</w:t>
      </w:r>
    </w:p>
    <w:p w14:paraId="786598CA" w14:textId="1F7565D3" w:rsidR="00C43C85" w:rsidRDefault="00C43C85">
      <w:pPr>
        <w:rPr>
          <w:rFonts w:asciiTheme="majorHAnsi" w:hAnsiTheme="majorHAnsi" w:cstheme="majorHAnsi"/>
          <w:sz w:val="40"/>
          <w:szCs w:val="40"/>
        </w:rPr>
      </w:pPr>
      <w:r>
        <w:rPr>
          <w:rFonts w:asciiTheme="majorHAnsi" w:hAnsiTheme="majorHAnsi" w:cstheme="majorHAnsi"/>
          <w:sz w:val="40"/>
          <w:szCs w:val="40"/>
        </w:rPr>
        <w:t xml:space="preserve">Author: </w:t>
      </w:r>
      <w:r w:rsidR="00CB4E23">
        <w:rPr>
          <w:rFonts w:asciiTheme="majorHAnsi" w:hAnsiTheme="majorHAnsi" w:cstheme="majorHAnsi"/>
          <w:sz w:val="40"/>
          <w:szCs w:val="40"/>
        </w:rPr>
        <w:t>Cheri J. Meiners, M.Ed.</w:t>
      </w:r>
    </w:p>
    <w:p w14:paraId="3B536F2E" w14:textId="0ADD124E" w:rsidR="00C43C85" w:rsidRDefault="00C43C85">
      <w:pPr>
        <w:rPr>
          <w:rFonts w:asciiTheme="majorHAnsi" w:hAnsiTheme="majorHAnsi" w:cstheme="majorHAnsi"/>
          <w:sz w:val="40"/>
          <w:szCs w:val="40"/>
        </w:rPr>
      </w:pPr>
    </w:p>
    <w:p w14:paraId="5E13DE9A" w14:textId="7DF02433" w:rsidR="00C43C85" w:rsidRDefault="00C43C85">
      <w:pPr>
        <w:rPr>
          <w:rFonts w:asciiTheme="majorHAnsi" w:hAnsiTheme="majorHAnsi" w:cstheme="majorHAnsi"/>
          <w:sz w:val="32"/>
          <w:szCs w:val="32"/>
        </w:rPr>
      </w:pPr>
      <w:r>
        <w:rPr>
          <w:rFonts w:asciiTheme="majorHAnsi" w:hAnsiTheme="majorHAnsi" w:cstheme="majorHAnsi"/>
          <w:sz w:val="32"/>
          <w:szCs w:val="32"/>
        </w:rPr>
        <w:t xml:space="preserve">Supplies for activities needed: </w:t>
      </w:r>
    </w:p>
    <w:p w14:paraId="1DB75391" w14:textId="1775CE37" w:rsidR="00C43C85" w:rsidRDefault="00CA5A24" w:rsidP="00C43C85">
      <w:pPr>
        <w:pStyle w:val="ListParagraph"/>
        <w:numPr>
          <w:ilvl w:val="0"/>
          <w:numId w:val="2"/>
        </w:numPr>
        <w:rPr>
          <w:rFonts w:asciiTheme="majorHAnsi" w:hAnsiTheme="majorHAnsi" w:cstheme="majorHAnsi"/>
          <w:sz w:val="32"/>
          <w:szCs w:val="32"/>
        </w:rPr>
      </w:pPr>
      <w:r>
        <w:rPr>
          <w:rFonts w:asciiTheme="majorHAnsi" w:hAnsiTheme="majorHAnsi" w:cstheme="majorHAnsi"/>
          <w:sz w:val="32"/>
          <w:szCs w:val="32"/>
        </w:rPr>
        <w:t>Construction Paper</w:t>
      </w:r>
    </w:p>
    <w:p w14:paraId="67DC1E15" w14:textId="4F6CBFE2" w:rsidR="00C43C85" w:rsidRDefault="00CA5A24" w:rsidP="00C43C85">
      <w:pPr>
        <w:pStyle w:val="ListParagraph"/>
        <w:numPr>
          <w:ilvl w:val="0"/>
          <w:numId w:val="2"/>
        </w:numPr>
        <w:rPr>
          <w:rFonts w:asciiTheme="majorHAnsi" w:hAnsiTheme="majorHAnsi" w:cstheme="majorHAnsi"/>
          <w:sz w:val="32"/>
          <w:szCs w:val="32"/>
        </w:rPr>
      </w:pPr>
      <w:r>
        <w:rPr>
          <w:rFonts w:asciiTheme="majorHAnsi" w:hAnsiTheme="majorHAnsi" w:cstheme="majorHAnsi"/>
          <w:sz w:val="32"/>
          <w:szCs w:val="32"/>
        </w:rPr>
        <w:t>Colored Markers/Pencils/Crayons</w:t>
      </w:r>
    </w:p>
    <w:p w14:paraId="2936EE35" w14:textId="20A7B688" w:rsidR="00EF7484" w:rsidRDefault="00EF7484" w:rsidP="00EF7484">
      <w:pPr>
        <w:pStyle w:val="ListParagraph"/>
        <w:numPr>
          <w:ilvl w:val="0"/>
          <w:numId w:val="2"/>
        </w:numPr>
        <w:rPr>
          <w:rFonts w:asciiTheme="majorHAnsi" w:hAnsiTheme="majorHAnsi" w:cstheme="majorHAnsi"/>
          <w:sz w:val="32"/>
          <w:szCs w:val="32"/>
        </w:rPr>
      </w:pPr>
      <w:r>
        <w:rPr>
          <w:rFonts w:asciiTheme="majorHAnsi" w:hAnsiTheme="majorHAnsi" w:cstheme="majorHAnsi"/>
          <w:sz w:val="32"/>
          <w:szCs w:val="32"/>
        </w:rPr>
        <w:t>Different types of toys</w:t>
      </w:r>
    </w:p>
    <w:p w14:paraId="5D124B02" w14:textId="02AF3278" w:rsidR="00EF7484" w:rsidRPr="00EF7484" w:rsidRDefault="00EF7484" w:rsidP="00EF7484">
      <w:pPr>
        <w:pStyle w:val="ListParagraph"/>
        <w:numPr>
          <w:ilvl w:val="0"/>
          <w:numId w:val="2"/>
        </w:numPr>
        <w:rPr>
          <w:rFonts w:asciiTheme="majorHAnsi" w:hAnsiTheme="majorHAnsi" w:cstheme="majorHAnsi"/>
          <w:sz w:val="32"/>
          <w:szCs w:val="32"/>
        </w:rPr>
      </w:pPr>
      <w:r>
        <w:rPr>
          <w:rFonts w:asciiTheme="majorHAnsi" w:hAnsiTheme="majorHAnsi" w:cstheme="majorHAnsi"/>
          <w:sz w:val="32"/>
          <w:szCs w:val="32"/>
        </w:rPr>
        <w:t>A bag to put toys in</w:t>
      </w:r>
    </w:p>
    <w:p w14:paraId="6EACDD90" w14:textId="3520E3C4" w:rsidR="00C43C85" w:rsidRPr="00CA5A24" w:rsidRDefault="00C43C85" w:rsidP="00CA5A24">
      <w:pPr>
        <w:pStyle w:val="ListParagraph"/>
        <w:rPr>
          <w:rFonts w:asciiTheme="majorHAnsi" w:hAnsiTheme="majorHAnsi" w:cstheme="majorHAnsi"/>
          <w:sz w:val="32"/>
          <w:szCs w:val="32"/>
        </w:rPr>
      </w:pPr>
    </w:p>
    <w:p w14:paraId="3610444D" w14:textId="2CA75257" w:rsidR="00C43C85" w:rsidRDefault="00C43C85" w:rsidP="00C43C85">
      <w:pPr>
        <w:rPr>
          <w:rFonts w:asciiTheme="majorHAnsi" w:hAnsiTheme="majorHAnsi" w:cstheme="majorHAnsi"/>
          <w:sz w:val="32"/>
          <w:szCs w:val="32"/>
        </w:rPr>
      </w:pPr>
      <w:r>
        <w:rPr>
          <w:rFonts w:asciiTheme="majorHAnsi" w:hAnsiTheme="majorHAnsi" w:cstheme="majorHAnsi"/>
          <w:sz w:val="32"/>
          <w:szCs w:val="32"/>
        </w:rPr>
        <w:t xml:space="preserve">Activity Name: </w:t>
      </w:r>
      <w:r w:rsidR="00CB4E23">
        <w:rPr>
          <w:rFonts w:asciiTheme="majorHAnsi" w:hAnsiTheme="majorHAnsi" w:cstheme="majorHAnsi"/>
          <w:sz w:val="32"/>
          <w:szCs w:val="32"/>
        </w:rPr>
        <w:t>Sharing is Caring</w:t>
      </w:r>
    </w:p>
    <w:p w14:paraId="69FC61D5" w14:textId="5F986DFF" w:rsidR="00C43C85" w:rsidRDefault="00C43C85" w:rsidP="00C43C85">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School Readiness Outcomes (SRO) goals met:</w:t>
      </w:r>
    </w:p>
    <w:p w14:paraId="71706995" w14:textId="3F0EF5A2" w:rsidR="00CA5A24" w:rsidRPr="00CA5A24" w:rsidRDefault="00CB4E23" w:rsidP="00CB4E23">
      <w:pPr>
        <w:pStyle w:val="ListParagraph"/>
        <w:numPr>
          <w:ilvl w:val="0"/>
          <w:numId w:val="6"/>
        </w:numPr>
        <w:rPr>
          <w:rFonts w:asciiTheme="majorHAnsi" w:hAnsiTheme="majorHAnsi" w:cstheme="majorHAnsi"/>
          <w:sz w:val="32"/>
          <w:szCs w:val="32"/>
        </w:rPr>
      </w:pPr>
      <w:r>
        <w:rPr>
          <w:rFonts w:asciiTheme="majorHAnsi" w:hAnsiTheme="majorHAnsi" w:cstheme="majorHAnsi"/>
          <w:sz w:val="32"/>
          <w:szCs w:val="32"/>
        </w:rPr>
        <w:t>Relates to Children: Initiating and responding to interactions with other children</w:t>
      </w:r>
      <w:r w:rsidR="001B759C">
        <w:rPr>
          <w:rFonts w:asciiTheme="majorHAnsi" w:hAnsiTheme="majorHAnsi" w:cstheme="majorHAnsi"/>
          <w:sz w:val="32"/>
          <w:szCs w:val="32"/>
        </w:rPr>
        <w:t>.</w:t>
      </w:r>
    </w:p>
    <w:p w14:paraId="747B53A9" w14:textId="79332B7D" w:rsidR="00CB4E23" w:rsidRDefault="00C43C85" w:rsidP="00CB4E23">
      <w:pPr>
        <w:pStyle w:val="ListParagraph"/>
        <w:numPr>
          <w:ilvl w:val="0"/>
          <w:numId w:val="3"/>
        </w:numPr>
        <w:rPr>
          <w:rFonts w:asciiTheme="majorHAnsi" w:hAnsiTheme="majorHAnsi" w:cstheme="majorHAnsi"/>
          <w:sz w:val="32"/>
          <w:szCs w:val="32"/>
        </w:rPr>
      </w:pPr>
      <w:r>
        <w:rPr>
          <w:rFonts w:asciiTheme="majorHAnsi" w:hAnsiTheme="majorHAnsi" w:cstheme="majorHAnsi"/>
          <w:sz w:val="32"/>
          <w:szCs w:val="32"/>
        </w:rPr>
        <w:t>Instructions</w:t>
      </w:r>
    </w:p>
    <w:p w14:paraId="17D93A5A" w14:textId="3288884F" w:rsidR="00EF7484" w:rsidRPr="00EF7484" w:rsidRDefault="00EF7484" w:rsidP="00EF7484">
      <w:pPr>
        <w:pStyle w:val="ListParagraph"/>
        <w:numPr>
          <w:ilvl w:val="0"/>
          <w:numId w:val="9"/>
        </w:numPr>
        <w:rPr>
          <w:rFonts w:asciiTheme="majorHAnsi" w:hAnsiTheme="majorHAnsi" w:cstheme="majorHAnsi"/>
          <w:sz w:val="32"/>
          <w:szCs w:val="32"/>
        </w:rPr>
      </w:pPr>
      <w:r w:rsidRPr="00EF7484">
        <w:rPr>
          <w:rFonts w:asciiTheme="majorHAnsi" w:hAnsiTheme="majorHAnsi" w:cstheme="majorHAnsi"/>
          <w:sz w:val="32"/>
          <w:szCs w:val="32"/>
        </w:rPr>
        <w:t xml:space="preserve">Make sure the child knows and understands the different ways to share, then have the child draw a toy from the bag. Ask the child “How can you share this?” “Who would you share this with?” and “Is this something you would share?” Repeat this with other toys within the bag. </w:t>
      </w:r>
    </w:p>
    <w:p w14:paraId="785E901A" w14:textId="174D7637" w:rsidR="00EF7484" w:rsidRPr="00EF7484" w:rsidRDefault="00EF7484" w:rsidP="00EF7484">
      <w:pPr>
        <w:pStyle w:val="ListParagraph"/>
        <w:numPr>
          <w:ilvl w:val="0"/>
          <w:numId w:val="9"/>
        </w:numPr>
        <w:rPr>
          <w:rFonts w:asciiTheme="majorHAnsi" w:hAnsiTheme="majorHAnsi" w:cstheme="majorHAnsi"/>
          <w:sz w:val="32"/>
          <w:szCs w:val="32"/>
        </w:rPr>
      </w:pPr>
      <w:r>
        <w:rPr>
          <w:rFonts w:asciiTheme="majorHAnsi" w:hAnsiTheme="majorHAnsi" w:cstheme="majorHAnsi"/>
          <w:sz w:val="32"/>
          <w:szCs w:val="32"/>
        </w:rPr>
        <w:t>Then write the words Divide, Use Together, Trade, and Take Turns on different pieces of paper and lay them on a table. Have the child take the toys out of the bag one by one and place them on which paper they think is appropriate for sharing that toy and why they would put it there.</w:t>
      </w:r>
    </w:p>
    <w:p w14:paraId="3E49B274" w14:textId="18435C30" w:rsidR="00C43C85" w:rsidRPr="00627BF6" w:rsidRDefault="00C43C85" w:rsidP="00627BF6">
      <w:pPr>
        <w:rPr>
          <w:rFonts w:asciiTheme="majorHAnsi" w:hAnsiTheme="majorHAnsi" w:cstheme="majorHAnsi"/>
          <w:sz w:val="32"/>
          <w:szCs w:val="32"/>
        </w:rPr>
      </w:pPr>
    </w:p>
    <w:p w14:paraId="0D6CF362" w14:textId="67C15A29" w:rsidR="00180534" w:rsidRDefault="00180534" w:rsidP="20E4E3C9"/>
    <w:p w14:paraId="5DA744B5" w14:textId="2A58438C" w:rsidR="00180534" w:rsidRPr="00180534" w:rsidRDefault="2D3908A2" w:rsidP="00627BF6">
      <w:pPr>
        <w:jc w:val="center"/>
      </w:pPr>
      <w:r>
        <w:rPr>
          <w:noProof/>
        </w:rPr>
        <w:drawing>
          <wp:inline distT="0" distB="0" distL="0" distR="0" wp14:anchorId="54F3A028" wp14:editId="35D6663C">
            <wp:extent cx="4179518" cy="1466850"/>
            <wp:effectExtent l="0" t="0" r="0" b="0"/>
            <wp:docPr id="1293340160" name="Picture 12933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179518" cy="1466850"/>
                    </a:xfrm>
                    <a:prstGeom prst="rect">
                      <a:avLst/>
                    </a:prstGeom>
                  </pic:spPr>
                </pic:pic>
              </a:graphicData>
            </a:graphic>
          </wp:inline>
        </w:drawing>
      </w:r>
    </w:p>
    <w:sectPr w:rsidR="00180534" w:rsidRPr="00180534" w:rsidSect="00C43C85">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394D"/>
    <w:multiLevelType w:val="hybridMultilevel"/>
    <w:tmpl w:val="12A6C17E"/>
    <w:lvl w:ilvl="0" w:tplc="028AAB6E">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336848"/>
    <w:multiLevelType w:val="hybridMultilevel"/>
    <w:tmpl w:val="0C9AADF2"/>
    <w:lvl w:ilvl="0" w:tplc="39BA1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365FB"/>
    <w:multiLevelType w:val="hybridMultilevel"/>
    <w:tmpl w:val="3E98A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575B1"/>
    <w:multiLevelType w:val="hybridMultilevel"/>
    <w:tmpl w:val="C0982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312A"/>
    <w:multiLevelType w:val="hybridMultilevel"/>
    <w:tmpl w:val="9572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7476"/>
    <w:multiLevelType w:val="hybridMultilevel"/>
    <w:tmpl w:val="618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F5C2F"/>
    <w:multiLevelType w:val="hybridMultilevel"/>
    <w:tmpl w:val="BD7A86BC"/>
    <w:lvl w:ilvl="0" w:tplc="3830E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B01F12"/>
    <w:multiLevelType w:val="hybridMultilevel"/>
    <w:tmpl w:val="6CE02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CC4A18"/>
    <w:multiLevelType w:val="hybridMultilevel"/>
    <w:tmpl w:val="066C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3"/>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9"/>
    <w:rsid w:val="00180534"/>
    <w:rsid w:val="001B759C"/>
    <w:rsid w:val="00463105"/>
    <w:rsid w:val="00627BF6"/>
    <w:rsid w:val="00A27A42"/>
    <w:rsid w:val="00A841BD"/>
    <w:rsid w:val="00BF1DF3"/>
    <w:rsid w:val="00C43C85"/>
    <w:rsid w:val="00CA5A24"/>
    <w:rsid w:val="00CB4E23"/>
    <w:rsid w:val="00E32BFE"/>
    <w:rsid w:val="00E37CB9"/>
    <w:rsid w:val="00EE1B50"/>
    <w:rsid w:val="00EF7484"/>
    <w:rsid w:val="0767CC9D"/>
    <w:rsid w:val="17EE611E"/>
    <w:rsid w:val="1D71CD35"/>
    <w:rsid w:val="20E4E3C9"/>
    <w:rsid w:val="2D3908A2"/>
    <w:rsid w:val="501FC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A0BF"/>
  <w15:chartTrackingRefBased/>
  <w15:docId w15:val="{155E704B-6DC7-D644-838D-159A62CB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95751">
      <w:bodyDiv w:val="1"/>
      <w:marLeft w:val="0"/>
      <w:marRight w:val="0"/>
      <w:marTop w:val="0"/>
      <w:marBottom w:val="0"/>
      <w:divBdr>
        <w:top w:val="none" w:sz="0" w:space="0" w:color="auto"/>
        <w:left w:val="none" w:sz="0" w:space="0" w:color="auto"/>
        <w:bottom w:val="none" w:sz="0" w:space="0" w:color="auto"/>
        <w:right w:val="none" w:sz="0" w:space="0" w:color="auto"/>
      </w:divBdr>
    </w:div>
    <w:div w:id="545070438">
      <w:bodyDiv w:val="1"/>
      <w:marLeft w:val="0"/>
      <w:marRight w:val="0"/>
      <w:marTop w:val="0"/>
      <w:marBottom w:val="0"/>
      <w:divBdr>
        <w:top w:val="none" w:sz="0" w:space="0" w:color="auto"/>
        <w:left w:val="none" w:sz="0" w:space="0" w:color="auto"/>
        <w:bottom w:val="none" w:sz="0" w:space="0" w:color="auto"/>
        <w:right w:val="none" w:sz="0" w:space="0" w:color="auto"/>
      </w:divBdr>
    </w:div>
    <w:div w:id="1106510546">
      <w:bodyDiv w:val="1"/>
      <w:marLeft w:val="0"/>
      <w:marRight w:val="0"/>
      <w:marTop w:val="0"/>
      <w:marBottom w:val="0"/>
      <w:divBdr>
        <w:top w:val="none" w:sz="0" w:space="0" w:color="auto"/>
        <w:left w:val="none" w:sz="0" w:space="0" w:color="auto"/>
        <w:bottom w:val="none" w:sz="0" w:space="0" w:color="auto"/>
        <w:right w:val="none" w:sz="0" w:space="0" w:color="auto"/>
      </w:divBdr>
    </w:div>
    <w:div w:id="20236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Torrez, Alivia Janora</dc:creator>
  <cp:keywords/>
  <dc:description/>
  <cp:lastModifiedBy>Stimac, Grace Elizabeth</cp:lastModifiedBy>
  <cp:revision>2</cp:revision>
  <dcterms:created xsi:type="dcterms:W3CDTF">2021-01-28T21:31:00Z</dcterms:created>
  <dcterms:modified xsi:type="dcterms:W3CDTF">2021-01-28T21:31:00Z</dcterms:modified>
</cp:coreProperties>
</file>